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71" w:rsidRPr="003330DE" w:rsidRDefault="000F7471" w:rsidP="000F7471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3330DE">
        <w:rPr>
          <w:b/>
          <w:sz w:val="32"/>
          <w:szCs w:val="32"/>
        </w:rPr>
        <w:t>Child Outcomes</w:t>
      </w:r>
      <w:r w:rsidR="003330DE">
        <w:rPr>
          <w:b/>
          <w:sz w:val="32"/>
          <w:szCs w:val="32"/>
        </w:rPr>
        <w:t xml:space="preserve"> </w:t>
      </w:r>
      <w:r w:rsidRPr="003330DE">
        <w:rPr>
          <w:b/>
          <w:sz w:val="32"/>
          <w:szCs w:val="32"/>
        </w:rPr>
        <w:t xml:space="preserve">Fall Report </w:t>
      </w:r>
      <w:r w:rsidR="00336498">
        <w:rPr>
          <w:b/>
          <w:sz w:val="32"/>
          <w:szCs w:val="32"/>
        </w:rPr>
        <w:t>2017-2018</w:t>
      </w:r>
    </w:p>
    <w:p w:rsidR="000F7471" w:rsidRDefault="000F7471" w:rsidP="000F7471">
      <w:pPr>
        <w:pStyle w:val="NoSpacing"/>
        <w:jc w:val="center"/>
        <w:rPr>
          <w:b/>
          <w:sz w:val="32"/>
          <w:szCs w:val="32"/>
        </w:rPr>
      </w:pPr>
      <w:r w:rsidRPr="003330DE">
        <w:rPr>
          <w:b/>
          <w:sz w:val="32"/>
          <w:szCs w:val="32"/>
        </w:rPr>
        <w:t>E</w:t>
      </w:r>
      <w:r w:rsidR="00781F0D" w:rsidRPr="003330DE">
        <w:rPr>
          <w:b/>
          <w:sz w:val="32"/>
          <w:szCs w:val="32"/>
        </w:rPr>
        <w:t xml:space="preserve">arly </w:t>
      </w:r>
      <w:r w:rsidRPr="003330DE">
        <w:rPr>
          <w:b/>
          <w:sz w:val="32"/>
          <w:szCs w:val="32"/>
        </w:rPr>
        <w:t>L</w:t>
      </w:r>
      <w:r w:rsidR="00781F0D" w:rsidRPr="003330DE">
        <w:rPr>
          <w:b/>
          <w:sz w:val="32"/>
          <w:szCs w:val="32"/>
        </w:rPr>
        <w:t xml:space="preserve">earning </w:t>
      </w:r>
      <w:r w:rsidRPr="003330DE">
        <w:rPr>
          <w:b/>
          <w:sz w:val="32"/>
          <w:szCs w:val="32"/>
        </w:rPr>
        <w:t>S</w:t>
      </w:r>
      <w:r w:rsidR="00781F0D" w:rsidRPr="003330DE">
        <w:rPr>
          <w:b/>
          <w:sz w:val="32"/>
          <w:szCs w:val="32"/>
        </w:rPr>
        <w:t>cale (ELS)</w:t>
      </w:r>
    </w:p>
    <w:p w:rsidR="003330DE" w:rsidRPr="003330DE" w:rsidRDefault="003330DE" w:rsidP="000F7471">
      <w:pPr>
        <w:pStyle w:val="NoSpacing"/>
        <w:jc w:val="center"/>
        <w:rPr>
          <w:b/>
          <w:sz w:val="32"/>
          <w:szCs w:val="32"/>
        </w:rPr>
      </w:pPr>
    </w:p>
    <w:p w:rsidR="000F7471" w:rsidRDefault="000F7471" w:rsidP="000F7471">
      <w:pPr>
        <w:pStyle w:val="NoSpacing"/>
        <w:jc w:val="center"/>
        <w:rPr>
          <w:b/>
        </w:rPr>
      </w:pPr>
    </w:p>
    <w:p w:rsidR="000F7471" w:rsidRDefault="00CC65FB" w:rsidP="00581B63">
      <w:pPr>
        <w:pStyle w:val="NoSpacing"/>
        <w:tabs>
          <w:tab w:val="right" w:pos="1368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7668260</wp:posOffset>
                </wp:positionH>
                <wp:positionV relativeFrom="paragraph">
                  <wp:posOffset>1755140</wp:posOffset>
                </wp:positionV>
                <wp:extent cx="1123315" cy="239395"/>
                <wp:effectExtent l="635" t="63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DE" w:rsidRDefault="003330DE">
                            <w:r>
                              <w:t>ELS Indicators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3.8pt;margin-top:138.2pt;width:88.4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" stroked="f">
                <v:stroke dashstyle="1 1" endcap="round"/>
                <v:textbox>
                  <w:txbxContent>
                    <w:p w:rsidR="003330DE" w:rsidRDefault="003330DE">
                      <w:r>
                        <w:t>ELS Indicators</w:t>
                      </w:r>
                    </w:p>
                  </w:txbxContent>
                </v:textbox>
              </v:shape>
            </w:pict>
          </mc:Fallback>
        </mc:AlternateContent>
      </w:r>
      <w:r w:rsidR="000F7471">
        <w:rPr>
          <w:noProof/>
        </w:rPr>
        <w:drawing>
          <wp:inline distT="0" distB="0" distL="0" distR="0">
            <wp:extent cx="8429625" cy="51244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81B63">
        <w:tab/>
      </w:r>
    </w:p>
    <w:p w:rsidR="003330DE" w:rsidRDefault="003330DE" w:rsidP="00581B63">
      <w:pPr>
        <w:pStyle w:val="NoSpacing"/>
        <w:tabs>
          <w:tab w:val="right" w:pos="13680"/>
        </w:tabs>
      </w:pPr>
    </w:p>
    <w:p w:rsidR="003330DE" w:rsidRPr="003330DE" w:rsidRDefault="003330DE" w:rsidP="003330DE">
      <w:pPr>
        <w:pStyle w:val="NoSpacing"/>
        <w:jc w:val="center"/>
        <w:rPr>
          <w:b/>
          <w:sz w:val="32"/>
          <w:szCs w:val="32"/>
        </w:rPr>
      </w:pPr>
      <w:r w:rsidRPr="003330DE">
        <w:rPr>
          <w:b/>
          <w:sz w:val="32"/>
          <w:szCs w:val="32"/>
        </w:rPr>
        <w:lastRenderedPageBreak/>
        <w:t>Child Outcomes</w:t>
      </w:r>
      <w:r>
        <w:rPr>
          <w:b/>
          <w:sz w:val="32"/>
          <w:szCs w:val="32"/>
        </w:rPr>
        <w:t xml:space="preserve"> Winter</w:t>
      </w:r>
      <w:r w:rsidRPr="003330DE">
        <w:rPr>
          <w:b/>
          <w:sz w:val="32"/>
          <w:szCs w:val="32"/>
        </w:rPr>
        <w:t xml:space="preserve"> Report </w:t>
      </w:r>
      <w:r w:rsidR="00336498">
        <w:rPr>
          <w:b/>
          <w:sz w:val="32"/>
          <w:szCs w:val="32"/>
        </w:rPr>
        <w:t>2017-2018</w:t>
      </w:r>
    </w:p>
    <w:p w:rsidR="003330DE" w:rsidRDefault="003330DE" w:rsidP="003330DE">
      <w:pPr>
        <w:pStyle w:val="NoSpacing"/>
        <w:jc w:val="center"/>
        <w:rPr>
          <w:b/>
          <w:sz w:val="32"/>
          <w:szCs w:val="32"/>
        </w:rPr>
      </w:pPr>
      <w:r w:rsidRPr="003330DE">
        <w:rPr>
          <w:b/>
          <w:sz w:val="32"/>
          <w:szCs w:val="32"/>
        </w:rPr>
        <w:t>Early Learning Scale (ELS)</w:t>
      </w:r>
    </w:p>
    <w:p w:rsidR="003330DE" w:rsidRPr="003330DE" w:rsidRDefault="003330DE" w:rsidP="003330DE">
      <w:pPr>
        <w:pStyle w:val="NoSpacing"/>
        <w:jc w:val="center"/>
        <w:rPr>
          <w:b/>
          <w:sz w:val="32"/>
          <w:szCs w:val="32"/>
        </w:rPr>
      </w:pPr>
    </w:p>
    <w:p w:rsidR="003330DE" w:rsidRDefault="003330DE" w:rsidP="003330DE">
      <w:pPr>
        <w:pStyle w:val="NoSpacing"/>
        <w:jc w:val="center"/>
        <w:rPr>
          <w:b/>
        </w:rPr>
      </w:pPr>
    </w:p>
    <w:p w:rsidR="003330DE" w:rsidRPr="000F7471" w:rsidRDefault="00CC65FB" w:rsidP="003330DE">
      <w:pPr>
        <w:pStyle w:val="NoSpacing"/>
        <w:tabs>
          <w:tab w:val="right" w:pos="1368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7668260</wp:posOffset>
                </wp:positionH>
                <wp:positionV relativeFrom="paragraph">
                  <wp:posOffset>1755140</wp:posOffset>
                </wp:positionV>
                <wp:extent cx="1123315" cy="239395"/>
                <wp:effectExtent l="635" t="63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DE" w:rsidRDefault="003330DE" w:rsidP="003330DE">
                            <w:r>
                              <w:t>ELS Indicators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03.8pt;margin-top:138.2pt;width:88.4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" stroked="f">
                <v:stroke dashstyle="1 1" endcap="round"/>
                <v:textbox>
                  <w:txbxContent>
                    <w:p w:rsidR="003330DE" w:rsidRDefault="003330DE" w:rsidP="003330DE">
                      <w:r>
                        <w:t>ELS Indicators</w:t>
                      </w:r>
                    </w:p>
                  </w:txbxContent>
                </v:textbox>
              </v:shape>
            </w:pict>
          </mc:Fallback>
        </mc:AlternateContent>
      </w:r>
      <w:r w:rsidR="003330DE">
        <w:rPr>
          <w:noProof/>
        </w:rPr>
        <w:drawing>
          <wp:inline distT="0" distB="0" distL="0" distR="0">
            <wp:extent cx="8429625" cy="5124450"/>
            <wp:effectExtent l="0" t="0" r="9525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330DE">
        <w:tab/>
      </w:r>
    </w:p>
    <w:p w:rsidR="003330DE" w:rsidRDefault="003330DE" w:rsidP="00581B63">
      <w:pPr>
        <w:pStyle w:val="NoSpacing"/>
        <w:tabs>
          <w:tab w:val="right" w:pos="13680"/>
        </w:tabs>
      </w:pPr>
    </w:p>
    <w:p w:rsidR="003330DE" w:rsidRPr="003330DE" w:rsidRDefault="003330DE" w:rsidP="003330DE">
      <w:pPr>
        <w:pStyle w:val="NoSpacing"/>
        <w:jc w:val="center"/>
        <w:rPr>
          <w:b/>
          <w:sz w:val="32"/>
          <w:szCs w:val="32"/>
        </w:rPr>
      </w:pPr>
      <w:r w:rsidRPr="003330DE">
        <w:rPr>
          <w:b/>
          <w:sz w:val="32"/>
          <w:szCs w:val="32"/>
        </w:rPr>
        <w:lastRenderedPageBreak/>
        <w:t>Child Outcomes</w:t>
      </w:r>
      <w:r>
        <w:rPr>
          <w:b/>
          <w:sz w:val="32"/>
          <w:szCs w:val="32"/>
        </w:rPr>
        <w:t xml:space="preserve"> Spring</w:t>
      </w:r>
      <w:r w:rsidRPr="003330DE">
        <w:rPr>
          <w:b/>
          <w:sz w:val="32"/>
          <w:szCs w:val="32"/>
        </w:rPr>
        <w:t xml:space="preserve"> Report </w:t>
      </w:r>
      <w:r w:rsidR="00336498">
        <w:rPr>
          <w:b/>
          <w:sz w:val="32"/>
          <w:szCs w:val="32"/>
        </w:rPr>
        <w:t>2017-2018</w:t>
      </w:r>
    </w:p>
    <w:p w:rsidR="003330DE" w:rsidRDefault="003330DE" w:rsidP="003330DE">
      <w:pPr>
        <w:pStyle w:val="NoSpacing"/>
        <w:jc w:val="center"/>
        <w:rPr>
          <w:b/>
          <w:sz w:val="32"/>
          <w:szCs w:val="32"/>
        </w:rPr>
      </w:pPr>
      <w:r w:rsidRPr="003330DE">
        <w:rPr>
          <w:b/>
          <w:sz w:val="32"/>
          <w:szCs w:val="32"/>
        </w:rPr>
        <w:t>Early Learning Scale (ELS)</w:t>
      </w:r>
    </w:p>
    <w:p w:rsidR="003330DE" w:rsidRPr="003330DE" w:rsidRDefault="003330DE" w:rsidP="003330DE">
      <w:pPr>
        <w:pStyle w:val="NoSpacing"/>
        <w:jc w:val="center"/>
        <w:rPr>
          <w:b/>
          <w:sz w:val="32"/>
          <w:szCs w:val="32"/>
        </w:rPr>
      </w:pPr>
    </w:p>
    <w:p w:rsidR="003330DE" w:rsidRDefault="003330DE" w:rsidP="003330DE">
      <w:pPr>
        <w:pStyle w:val="NoSpacing"/>
        <w:jc w:val="center"/>
        <w:rPr>
          <w:b/>
        </w:rPr>
      </w:pPr>
    </w:p>
    <w:p w:rsidR="003330DE" w:rsidRPr="000F7471" w:rsidRDefault="00CC65FB" w:rsidP="003330DE">
      <w:pPr>
        <w:pStyle w:val="NoSpacing"/>
        <w:tabs>
          <w:tab w:val="right" w:pos="1368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7668260</wp:posOffset>
                </wp:positionH>
                <wp:positionV relativeFrom="paragraph">
                  <wp:posOffset>1755140</wp:posOffset>
                </wp:positionV>
                <wp:extent cx="1123315" cy="239395"/>
                <wp:effectExtent l="635" t="63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DE" w:rsidRDefault="003330DE" w:rsidP="003330DE">
                            <w:r>
                              <w:t>ELS Indicators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03.8pt;margin-top:138.2pt;width:88.45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" stroked="f">
                <v:stroke dashstyle="1 1" endcap="round"/>
                <v:textbox>
                  <w:txbxContent>
                    <w:p w:rsidR="003330DE" w:rsidRDefault="003330DE" w:rsidP="003330DE">
                      <w:r>
                        <w:t>ELS Indicators</w:t>
                      </w:r>
                    </w:p>
                  </w:txbxContent>
                </v:textbox>
              </v:shape>
            </w:pict>
          </mc:Fallback>
        </mc:AlternateContent>
      </w:r>
      <w:r w:rsidR="003330DE">
        <w:rPr>
          <w:noProof/>
        </w:rPr>
        <w:drawing>
          <wp:inline distT="0" distB="0" distL="0" distR="0">
            <wp:extent cx="8429625" cy="5124450"/>
            <wp:effectExtent l="0" t="0" r="952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3330DE">
        <w:tab/>
      </w:r>
    </w:p>
    <w:p w:rsidR="003330DE" w:rsidRDefault="003330DE" w:rsidP="00581B63">
      <w:pPr>
        <w:pStyle w:val="NoSpacing"/>
        <w:tabs>
          <w:tab w:val="right" w:pos="13680"/>
        </w:tabs>
      </w:pPr>
    </w:p>
    <w:p w:rsidR="003330DE" w:rsidRPr="003330DE" w:rsidRDefault="003330DE" w:rsidP="003330DE">
      <w:pPr>
        <w:pStyle w:val="NoSpacing"/>
        <w:jc w:val="center"/>
        <w:rPr>
          <w:b/>
          <w:sz w:val="32"/>
          <w:szCs w:val="32"/>
        </w:rPr>
      </w:pPr>
      <w:r w:rsidRPr="003330DE">
        <w:rPr>
          <w:b/>
          <w:sz w:val="32"/>
          <w:szCs w:val="32"/>
        </w:rPr>
        <w:lastRenderedPageBreak/>
        <w:t>Child Outcomes</w:t>
      </w:r>
      <w:r>
        <w:rPr>
          <w:b/>
          <w:sz w:val="32"/>
          <w:szCs w:val="32"/>
        </w:rPr>
        <w:t xml:space="preserve"> </w:t>
      </w:r>
      <w:r w:rsidRPr="003330DE">
        <w:rPr>
          <w:b/>
          <w:sz w:val="32"/>
          <w:szCs w:val="32"/>
        </w:rPr>
        <w:t xml:space="preserve">Report </w:t>
      </w:r>
      <w:r w:rsidR="00336498">
        <w:rPr>
          <w:b/>
          <w:sz w:val="32"/>
          <w:szCs w:val="32"/>
        </w:rPr>
        <w:t>2017-2018</w:t>
      </w:r>
    </w:p>
    <w:p w:rsidR="003330DE" w:rsidRDefault="003330DE" w:rsidP="003330DE">
      <w:pPr>
        <w:pStyle w:val="NoSpacing"/>
        <w:jc w:val="center"/>
        <w:rPr>
          <w:b/>
          <w:sz w:val="32"/>
          <w:szCs w:val="32"/>
        </w:rPr>
      </w:pPr>
      <w:r w:rsidRPr="003330DE">
        <w:rPr>
          <w:b/>
          <w:sz w:val="32"/>
          <w:szCs w:val="32"/>
        </w:rPr>
        <w:t>Early Learning Scale (ELS)</w:t>
      </w:r>
    </w:p>
    <w:p w:rsidR="003330DE" w:rsidRDefault="003330DE" w:rsidP="003330DE">
      <w:pPr>
        <w:pStyle w:val="NoSpacing"/>
        <w:jc w:val="center"/>
        <w:rPr>
          <w:b/>
          <w:sz w:val="32"/>
          <w:szCs w:val="32"/>
        </w:rPr>
      </w:pPr>
    </w:p>
    <w:p w:rsidR="003330DE" w:rsidRPr="000F7471" w:rsidRDefault="003330DE" w:rsidP="00581B63">
      <w:pPr>
        <w:pStyle w:val="NoSpacing"/>
        <w:tabs>
          <w:tab w:val="right" w:pos="13680"/>
        </w:tabs>
      </w:pPr>
      <w:r>
        <w:rPr>
          <w:noProof/>
        </w:rPr>
        <w:drawing>
          <wp:inline distT="0" distB="0" distL="0" distR="0">
            <wp:extent cx="8391525" cy="5267325"/>
            <wp:effectExtent l="0" t="0" r="9525" b="9525"/>
            <wp:docPr id="4" name="Chart 4" title="Fall 2015       Winter 2016     Spring 20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330DE" w:rsidRPr="000F7471" w:rsidSect="003330DE">
      <w:footerReference w:type="default" r:id="rId11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7F" w:rsidRDefault="00C3547F" w:rsidP="003F0B66">
      <w:pPr>
        <w:spacing w:after="0" w:line="240" w:lineRule="auto"/>
      </w:pPr>
      <w:r>
        <w:separator/>
      </w:r>
    </w:p>
  </w:endnote>
  <w:endnote w:type="continuationSeparator" w:id="0">
    <w:p w:rsidR="00C3547F" w:rsidRDefault="00C3547F" w:rsidP="003F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0DE" w:rsidRPr="003330DE" w:rsidRDefault="003330DE" w:rsidP="003F0B66">
    <w:pPr>
      <w:pStyle w:val="Footer"/>
      <w:jc w:val="center"/>
      <w:rPr>
        <w:b/>
        <w:sz w:val="32"/>
        <w:szCs w:val="32"/>
      </w:rPr>
    </w:pPr>
    <w:r w:rsidRPr="003330DE">
      <w:rPr>
        <w:b/>
        <w:sz w:val="32"/>
        <w:szCs w:val="32"/>
      </w:rPr>
      <w:t>Percentage of children on level by Classroom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7F" w:rsidRDefault="00C3547F" w:rsidP="003F0B66">
      <w:pPr>
        <w:spacing w:after="0" w:line="240" w:lineRule="auto"/>
      </w:pPr>
      <w:r>
        <w:separator/>
      </w:r>
    </w:p>
  </w:footnote>
  <w:footnote w:type="continuationSeparator" w:id="0">
    <w:p w:rsidR="00C3547F" w:rsidRDefault="00C3547F" w:rsidP="003F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71"/>
    <w:rsid w:val="00004696"/>
    <w:rsid w:val="00012117"/>
    <w:rsid w:val="0008175C"/>
    <w:rsid w:val="000C1B5D"/>
    <w:rsid w:val="000D19C0"/>
    <w:rsid w:val="000D7120"/>
    <w:rsid w:val="000F7471"/>
    <w:rsid w:val="00100199"/>
    <w:rsid w:val="00111042"/>
    <w:rsid w:val="00133CAB"/>
    <w:rsid w:val="001625A6"/>
    <w:rsid w:val="00177005"/>
    <w:rsid w:val="001B4AF4"/>
    <w:rsid w:val="001C5AFE"/>
    <w:rsid w:val="00273D5E"/>
    <w:rsid w:val="00282924"/>
    <w:rsid w:val="002A2E22"/>
    <w:rsid w:val="002D54C7"/>
    <w:rsid w:val="0031352E"/>
    <w:rsid w:val="003330DE"/>
    <w:rsid w:val="00336498"/>
    <w:rsid w:val="00361F5D"/>
    <w:rsid w:val="003F0B66"/>
    <w:rsid w:val="003F4525"/>
    <w:rsid w:val="00411DA1"/>
    <w:rsid w:val="004456EA"/>
    <w:rsid w:val="0047794A"/>
    <w:rsid w:val="004A126E"/>
    <w:rsid w:val="004B3C2C"/>
    <w:rsid w:val="004B4DD9"/>
    <w:rsid w:val="004E512E"/>
    <w:rsid w:val="00502901"/>
    <w:rsid w:val="00504AB4"/>
    <w:rsid w:val="0050699D"/>
    <w:rsid w:val="00532362"/>
    <w:rsid w:val="00553716"/>
    <w:rsid w:val="005624CC"/>
    <w:rsid w:val="00581641"/>
    <w:rsid w:val="00581B63"/>
    <w:rsid w:val="006132F9"/>
    <w:rsid w:val="0064110C"/>
    <w:rsid w:val="006D170B"/>
    <w:rsid w:val="006F363C"/>
    <w:rsid w:val="00710A59"/>
    <w:rsid w:val="00727756"/>
    <w:rsid w:val="007610AE"/>
    <w:rsid w:val="00774C66"/>
    <w:rsid w:val="00781F0D"/>
    <w:rsid w:val="007F009E"/>
    <w:rsid w:val="008247F9"/>
    <w:rsid w:val="00887F94"/>
    <w:rsid w:val="008D18C0"/>
    <w:rsid w:val="008D6CD5"/>
    <w:rsid w:val="0091530E"/>
    <w:rsid w:val="00944DF7"/>
    <w:rsid w:val="009A5BDF"/>
    <w:rsid w:val="009A6B5A"/>
    <w:rsid w:val="009A771A"/>
    <w:rsid w:val="009B2039"/>
    <w:rsid w:val="009C10CC"/>
    <w:rsid w:val="009E779F"/>
    <w:rsid w:val="00A034A7"/>
    <w:rsid w:val="00A764D4"/>
    <w:rsid w:val="00A81919"/>
    <w:rsid w:val="00AB0AA5"/>
    <w:rsid w:val="00AB2884"/>
    <w:rsid w:val="00AE4561"/>
    <w:rsid w:val="00B32FD8"/>
    <w:rsid w:val="00B5278D"/>
    <w:rsid w:val="00B70A04"/>
    <w:rsid w:val="00B76795"/>
    <w:rsid w:val="00BB4DA4"/>
    <w:rsid w:val="00BE3089"/>
    <w:rsid w:val="00BF062B"/>
    <w:rsid w:val="00BF18C5"/>
    <w:rsid w:val="00C3547F"/>
    <w:rsid w:val="00CB61BB"/>
    <w:rsid w:val="00CC65FB"/>
    <w:rsid w:val="00CD488A"/>
    <w:rsid w:val="00CE77D7"/>
    <w:rsid w:val="00D06E57"/>
    <w:rsid w:val="00D619D1"/>
    <w:rsid w:val="00D81D8D"/>
    <w:rsid w:val="00DB4CCA"/>
    <w:rsid w:val="00E035F7"/>
    <w:rsid w:val="00E120B6"/>
    <w:rsid w:val="00EB2087"/>
    <w:rsid w:val="00F256E8"/>
    <w:rsid w:val="00F43A33"/>
    <w:rsid w:val="00F610ED"/>
    <w:rsid w:val="00FB4B12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04C69-5DEF-46B9-B54C-73712BCC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A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B66"/>
  </w:style>
  <w:style w:type="paragraph" w:styleId="Footer">
    <w:name w:val="footer"/>
    <w:basedOn w:val="Normal"/>
    <w:link w:val="FooterChar"/>
    <w:uiPriority w:val="99"/>
    <w:semiHidden/>
    <w:unhideWhenUsed/>
    <w:rsid w:val="003F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Level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 (3)</c:v>
                </c:pt>
                <c:pt idx="3">
                  <c:v>HD1B 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25</c:v>
                </c:pt>
                <c:pt idx="1">
                  <c:v>27</c:v>
                </c:pt>
                <c:pt idx="2">
                  <c:v>31</c:v>
                </c:pt>
                <c:pt idx="3">
                  <c:v>55</c:v>
                </c:pt>
                <c:pt idx="4">
                  <c:v>36</c:v>
                </c:pt>
                <c:pt idx="5">
                  <c:v>30</c:v>
                </c:pt>
                <c:pt idx="6">
                  <c:v>32</c:v>
                </c:pt>
                <c:pt idx="7">
                  <c:v>61</c:v>
                </c:pt>
                <c:pt idx="8">
                  <c:v>25</c:v>
                </c:pt>
                <c:pt idx="9">
                  <c:v>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Level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 (3)</c:v>
                </c:pt>
                <c:pt idx="3">
                  <c:v>HD1B 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19</c:v>
                </c:pt>
                <c:pt idx="1">
                  <c:v>24</c:v>
                </c:pt>
                <c:pt idx="2">
                  <c:v>32</c:v>
                </c:pt>
                <c:pt idx="3">
                  <c:v>36</c:v>
                </c:pt>
                <c:pt idx="4">
                  <c:v>29</c:v>
                </c:pt>
                <c:pt idx="5">
                  <c:v>30</c:v>
                </c:pt>
                <c:pt idx="6">
                  <c:v>28</c:v>
                </c:pt>
                <c:pt idx="7">
                  <c:v>29</c:v>
                </c:pt>
                <c:pt idx="8">
                  <c:v>11</c:v>
                </c:pt>
                <c:pt idx="9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Level 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 (3)</c:v>
                </c:pt>
                <c:pt idx="3">
                  <c:v>HD1B 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25</c:v>
                </c:pt>
                <c:pt idx="1">
                  <c:v>21</c:v>
                </c:pt>
                <c:pt idx="2">
                  <c:v>10</c:v>
                </c:pt>
                <c:pt idx="3">
                  <c:v>10</c:v>
                </c:pt>
                <c:pt idx="4">
                  <c:v>15</c:v>
                </c:pt>
                <c:pt idx="5">
                  <c:v>22</c:v>
                </c:pt>
                <c:pt idx="6">
                  <c:v>25</c:v>
                </c:pt>
                <c:pt idx="7">
                  <c:v>8</c:v>
                </c:pt>
                <c:pt idx="8">
                  <c:v>36</c:v>
                </c:pt>
                <c:pt idx="9">
                  <c:v>42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Level 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 (3)</c:v>
                </c:pt>
                <c:pt idx="3">
                  <c:v>HD1B 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19</c:v>
                </c:pt>
                <c:pt idx="1">
                  <c:v>15</c:v>
                </c:pt>
                <c:pt idx="2">
                  <c:v>11</c:v>
                </c:pt>
                <c:pt idx="3">
                  <c:v>0</c:v>
                </c:pt>
                <c:pt idx="4">
                  <c:v>8</c:v>
                </c:pt>
                <c:pt idx="5">
                  <c:v>9</c:v>
                </c:pt>
                <c:pt idx="6">
                  <c:v>11</c:v>
                </c:pt>
                <c:pt idx="7">
                  <c:v>1</c:v>
                </c:pt>
                <c:pt idx="8">
                  <c:v>5</c:v>
                </c:pt>
                <c:pt idx="9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Level 5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 (3)</c:v>
                </c:pt>
                <c:pt idx="3">
                  <c:v>HD1B 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11</c:v>
                </c:pt>
                <c:pt idx="1">
                  <c:v>14</c:v>
                </c:pt>
                <c:pt idx="2">
                  <c:v>16</c:v>
                </c:pt>
                <c:pt idx="3">
                  <c:v>0</c:v>
                </c:pt>
                <c:pt idx="4">
                  <c:v>13</c:v>
                </c:pt>
                <c:pt idx="5">
                  <c:v>9</c:v>
                </c:pt>
                <c:pt idx="6">
                  <c:v>5</c:v>
                </c:pt>
                <c:pt idx="7">
                  <c:v>0</c:v>
                </c:pt>
                <c:pt idx="8">
                  <c:v>23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95826080"/>
        <c:axId val="-995825536"/>
      </c:barChart>
      <c:catAx>
        <c:axId val="-995826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5825536"/>
        <c:crosses val="autoZero"/>
        <c:auto val="1"/>
        <c:lblAlgn val="ctr"/>
        <c:lblOffset val="100"/>
        <c:noMultiLvlLbl val="0"/>
      </c:catAx>
      <c:valAx>
        <c:axId val="-99582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58260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Level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 (3)</c:v>
                </c:pt>
                <c:pt idx="3">
                  <c:v>HD1B 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16</c:v>
                </c:pt>
                <c:pt idx="1">
                  <c:v>18</c:v>
                </c:pt>
                <c:pt idx="2">
                  <c:v>18</c:v>
                </c:pt>
                <c:pt idx="3">
                  <c:v>46</c:v>
                </c:pt>
                <c:pt idx="4">
                  <c:v>0</c:v>
                </c:pt>
                <c:pt idx="5">
                  <c:v>16</c:v>
                </c:pt>
                <c:pt idx="6">
                  <c:v>42</c:v>
                </c:pt>
                <c:pt idx="7">
                  <c:v>4</c:v>
                </c:pt>
                <c:pt idx="8">
                  <c:v>5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Level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 (3)</c:v>
                </c:pt>
                <c:pt idx="3">
                  <c:v>HD1B 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28</c:v>
                </c:pt>
                <c:pt idx="1">
                  <c:v>25</c:v>
                </c:pt>
                <c:pt idx="2">
                  <c:v>28</c:v>
                </c:pt>
                <c:pt idx="3">
                  <c:v>40</c:v>
                </c:pt>
                <c:pt idx="4">
                  <c:v>11</c:v>
                </c:pt>
                <c:pt idx="5">
                  <c:v>24</c:v>
                </c:pt>
                <c:pt idx="6">
                  <c:v>17</c:v>
                </c:pt>
                <c:pt idx="7">
                  <c:v>9</c:v>
                </c:pt>
                <c:pt idx="8">
                  <c:v>9</c:v>
                </c:pt>
                <c:pt idx="9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Level 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 (3)</c:v>
                </c:pt>
                <c:pt idx="3">
                  <c:v>HD1B 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20</c:v>
                </c:pt>
                <c:pt idx="1">
                  <c:v>23</c:v>
                </c:pt>
                <c:pt idx="2">
                  <c:v>20</c:v>
                </c:pt>
                <c:pt idx="3">
                  <c:v>15</c:v>
                </c:pt>
                <c:pt idx="4">
                  <c:v>20</c:v>
                </c:pt>
                <c:pt idx="5">
                  <c:v>31</c:v>
                </c:pt>
                <c:pt idx="6">
                  <c:v>17</c:v>
                </c:pt>
                <c:pt idx="7">
                  <c:v>51</c:v>
                </c:pt>
                <c:pt idx="8">
                  <c:v>42</c:v>
                </c:pt>
                <c:pt idx="9">
                  <c:v>67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Level 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 (3)</c:v>
                </c:pt>
                <c:pt idx="3">
                  <c:v>HD1B 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24</c:v>
                </c:pt>
                <c:pt idx="1">
                  <c:v>13</c:v>
                </c:pt>
                <c:pt idx="2">
                  <c:v>16</c:v>
                </c:pt>
                <c:pt idx="3">
                  <c:v>1</c:v>
                </c:pt>
                <c:pt idx="4">
                  <c:v>21</c:v>
                </c:pt>
                <c:pt idx="5">
                  <c:v>13</c:v>
                </c:pt>
                <c:pt idx="6">
                  <c:v>11</c:v>
                </c:pt>
                <c:pt idx="7">
                  <c:v>28</c:v>
                </c:pt>
                <c:pt idx="8">
                  <c:v>11</c:v>
                </c:pt>
                <c:pt idx="9">
                  <c:v>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Level 5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 (3)</c:v>
                </c:pt>
                <c:pt idx="3">
                  <c:v>HD1B 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13</c:v>
                </c:pt>
                <c:pt idx="1">
                  <c:v>22</c:v>
                </c:pt>
                <c:pt idx="2">
                  <c:v>19</c:v>
                </c:pt>
                <c:pt idx="3">
                  <c:v>0</c:v>
                </c:pt>
                <c:pt idx="4">
                  <c:v>49</c:v>
                </c:pt>
                <c:pt idx="5">
                  <c:v>17</c:v>
                </c:pt>
                <c:pt idx="6">
                  <c:v>12</c:v>
                </c:pt>
                <c:pt idx="7">
                  <c:v>9</c:v>
                </c:pt>
                <c:pt idx="8">
                  <c:v>35</c:v>
                </c:pt>
                <c:pt idx="9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95822272"/>
        <c:axId val="-995819552"/>
      </c:barChart>
      <c:catAx>
        <c:axId val="-99582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5819552"/>
        <c:crosses val="autoZero"/>
        <c:auto val="1"/>
        <c:lblAlgn val="ctr"/>
        <c:lblOffset val="100"/>
        <c:noMultiLvlLbl val="0"/>
      </c:catAx>
      <c:valAx>
        <c:axId val="-995819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58222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355353885849012E-2"/>
          <c:y val="2.2558908760940199E-2"/>
          <c:w val="0.86332120349363106"/>
          <c:h val="0.910398579359736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Level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HD1A(3)</c:v>
                </c:pt>
                <c:pt idx="3">
                  <c:v>HD1B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14</c:v>
                </c:pt>
                <c:pt idx="1">
                  <c:v>14</c:v>
                </c:pt>
                <c:pt idx="2">
                  <c:v>13</c:v>
                </c:pt>
                <c:pt idx="3">
                  <c:v>33</c:v>
                </c:pt>
                <c:pt idx="4">
                  <c:v>2</c:v>
                </c:pt>
                <c:pt idx="5">
                  <c:v>11</c:v>
                </c:pt>
                <c:pt idx="6">
                  <c:v>10</c:v>
                </c:pt>
                <c:pt idx="7">
                  <c:v>3</c:v>
                </c:pt>
                <c:pt idx="8">
                  <c:v>2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Level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HD1A(3)</c:v>
                </c:pt>
                <c:pt idx="3">
                  <c:v>HD1B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14</c:v>
                </c:pt>
                <c:pt idx="1">
                  <c:v>11</c:v>
                </c:pt>
                <c:pt idx="2">
                  <c:v>26</c:v>
                </c:pt>
                <c:pt idx="3">
                  <c:v>33</c:v>
                </c:pt>
                <c:pt idx="4">
                  <c:v>3</c:v>
                </c:pt>
                <c:pt idx="5">
                  <c:v>22</c:v>
                </c:pt>
                <c:pt idx="6">
                  <c:v>14</c:v>
                </c:pt>
                <c:pt idx="7">
                  <c:v>5</c:v>
                </c:pt>
                <c:pt idx="8">
                  <c:v>2</c:v>
                </c:pt>
                <c:pt idx="9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Level 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HD1A(3)</c:v>
                </c:pt>
                <c:pt idx="3">
                  <c:v>HD1B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34</c:v>
                </c:pt>
                <c:pt idx="1">
                  <c:v>17</c:v>
                </c:pt>
                <c:pt idx="2">
                  <c:v>30</c:v>
                </c:pt>
                <c:pt idx="3">
                  <c:v>32</c:v>
                </c:pt>
                <c:pt idx="4">
                  <c:v>4</c:v>
                </c:pt>
                <c:pt idx="5">
                  <c:v>38</c:v>
                </c:pt>
                <c:pt idx="6">
                  <c:v>35</c:v>
                </c:pt>
                <c:pt idx="7">
                  <c:v>21</c:v>
                </c:pt>
                <c:pt idx="8">
                  <c:v>16</c:v>
                </c:pt>
                <c:pt idx="9">
                  <c:v>59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Level 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HD1A(3)</c:v>
                </c:pt>
                <c:pt idx="3">
                  <c:v>HD1B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23</c:v>
                </c:pt>
                <c:pt idx="1">
                  <c:v>20</c:v>
                </c:pt>
                <c:pt idx="2">
                  <c:v>13</c:v>
                </c:pt>
                <c:pt idx="3">
                  <c:v>4</c:v>
                </c:pt>
                <c:pt idx="4">
                  <c:v>9</c:v>
                </c:pt>
                <c:pt idx="5">
                  <c:v>9</c:v>
                </c:pt>
                <c:pt idx="6">
                  <c:v>16</c:v>
                </c:pt>
                <c:pt idx="7">
                  <c:v>28</c:v>
                </c:pt>
                <c:pt idx="8">
                  <c:v>17</c:v>
                </c:pt>
                <c:pt idx="9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Level 5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BUA</c:v>
                </c:pt>
                <c:pt idx="1">
                  <c:v>BUB</c:v>
                </c:pt>
                <c:pt idx="2">
                  <c:v>HD1A(3)</c:v>
                </c:pt>
                <c:pt idx="3">
                  <c:v>HD1B</c:v>
                </c:pt>
                <c:pt idx="4">
                  <c:v>HD2A(PK)</c:v>
                </c:pt>
                <c:pt idx="5">
                  <c:v>HD2B</c:v>
                </c:pt>
                <c:pt idx="6">
                  <c:v>HD2C(PK)</c:v>
                </c:pt>
                <c:pt idx="7">
                  <c:v>RCE(PK)</c:v>
                </c:pt>
                <c:pt idx="8">
                  <c:v>TCA(PK)</c:v>
                </c:pt>
                <c:pt idx="9">
                  <c:v>TCB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  <c:pt idx="0">
                  <c:v>17</c:v>
                </c:pt>
                <c:pt idx="1">
                  <c:v>39</c:v>
                </c:pt>
                <c:pt idx="2">
                  <c:v>19</c:v>
                </c:pt>
                <c:pt idx="3">
                  <c:v>0</c:v>
                </c:pt>
                <c:pt idx="4">
                  <c:v>83</c:v>
                </c:pt>
                <c:pt idx="5">
                  <c:v>20</c:v>
                </c:pt>
                <c:pt idx="6">
                  <c:v>24</c:v>
                </c:pt>
                <c:pt idx="7">
                  <c:v>43</c:v>
                </c:pt>
                <c:pt idx="8">
                  <c:v>65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06056416"/>
        <c:axId val="-1106060768"/>
      </c:barChart>
      <c:catAx>
        <c:axId val="-1106056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6060768"/>
        <c:crosses val="autoZero"/>
        <c:auto val="1"/>
        <c:lblAlgn val="ctr"/>
        <c:lblOffset val="100"/>
        <c:noMultiLvlLbl val="0"/>
      </c:catAx>
      <c:valAx>
        <c:axId val="-110606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605641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Level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Fall 2017</c:v>
                </c:pt>
                <c:pt idx="1">
                  <c:v>Winter 2018</c:v>
                </c:pt>
                <c:pt idx="2">
                  <c:v>Spring 2018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</c:v>
                </c:pt>
                <c:pt idx="1">
                  <c:v>17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Level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Fall 2017</c:v>
                </c:pt>
                <c:pt idx="1">
                  <c:v>Winter 2018</c:v>
                </c:pt>
                <c:pt idx="2">
                  <c:v>Spring 2018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27</c:v>
                </c:pt>
                <c:pt idx="1">
                  <c:v>21</c:v>
                </c:pt>
                <c:pt idx="2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Level 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Fall 2017</c:v>
                </c:pt>
                <c:pt idx="1">
                  <c:v>Winter 2018</c:v>
                </c:pt>
                <c:pt idx="2">
                  <c:v>Spring 2018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21</c:v>
                </c:pt>
                <c:pt idx="1">
                  <c:v>30</c:v>
                </c:pt>
                <c:pt idx="2">
                  <c:v>28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Level 4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Fall 2017</c:v>
                </c:pt>
                <c:pt idx="1">
                  <c:v>Winter 2018</c:v>
                </c:pt>
                <c:pt idx="2">
                  <c:v>Spring 2018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Level 5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Fall 2017</c:v>
                </c:pt>
                <c:pt idx="1">
                  <c:v>Winter 2018</c:v>
                </c:pt>
                <c:pt idx="2">
                  <c:v>Spring 2018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9</c:v>
                </c:pt>
                <c:pt idx="1">
                  <c:v>18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06055872"/>
        <c:axId val="-1106055328"/>
      </c:barChart>
      <c:catAx>
        <c:axId val="-110605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6055328"/>
        <c:crosses val="autoZero"/>
        <c:auto val="1"/>
        <c:lblAlgn val="ctr"/>
        <c:lblOffset val="100"/>
        <c:noMultiLvlLbl val="0"/>
      </c:catAx>
      <c:valAx>
        <c:axId val="-110605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605587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E030-FAAE-4096-9170-FE174207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BrandiW</dc:creator>
  <cp:lastModifiedBy>Natasha Perry</cp:lastModifiedBy>
  <cp:revision>2</cp:revision>
  <cp:lastPrinted>2015-11-19T21:55:00Z</cp:lastPrinted>
  <dcterms:created xsi:type="dcterms:W3CDTF">2019-03-19T14:50:00Z</dcterms:created>
  <dcterms:modified xsi:type="dcterms:W3CDTF">2019-03-19T14:50:00Z</dcterms:modified>
</cp:coreProperties>
</file>